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方正小标宋简体" w:eastAsia="方正小标宋简体" w:cs="宋体" w:hAnsiTheme="minorEastAsia"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方正小标宋简体" w:eastAsia="方正小标宋简体" w:cs="宋体" w:hAnsiTheme="minorEastAsia"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方正小标宋简体" w:eastAsia="方正小标宋简体" w:cs="宋体" w:hAnsiTheme="minorEastAsia"/>
          <w:bCs/>
          <w:color w:val="000000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仿宋" w:hAnsi="仿宋" w:eastAsia="仿宋" w:cs="宋体"/>
          <w:bCs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</w:rPr>
        <w:t>郑财院〔201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</w:rPr>
        <w:t>〕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宋体"/>
          <w:bCs/>
          <w:color w:val="000000" w:themeColor="text1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eastAsia="方正小标宋简体" w:cs="宋体" w:hAnsiTheme="minorEastAsia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郑州财税金融职业学院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关于开展校级201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—201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8学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年先进班级、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三好学生、优秀学生干部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优秀毕业生评选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auto"/>
        <w:outlineLvl w:val="9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各院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系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为全面贯彻党的教育方针，培养德才兼备的高素质人才，树立学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院</w:t>
      </w:r>
      <w:r>
        <w:rPr>
          <w:rFonts w:hint="eastAsia" w:ascii="仿宋" w:hAnsi="仿宋" w:eastAsia="仿宋"/>
          <w:color w:val="000000"/>
          <w:sz w:val="32"/>
          <w:szCs w:val="32"/>
        </w:rPr>
        <w:t>先进班级、三好学生、优秀学生干部、优秀毕业生的典范，发挥他们的模范作用，弘扬积极向上、努力学习、热爱集体的精神，形成良好的校风，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学院</w:t>
      </w:r>
      <w:r>
        <w:rPr>
          <w:rFonts w:hint="eastAsia" w:ascii="仿宋" w:hAnsi="仿宋" w:eastAsia="仿宋"/>
          <w:color w:val="000000"/>
          <w:sz w:val="32"/>
          <w:szCs w:val="32"/>
        </w:rPr>
        <w:t>决定开展201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－201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学年先进班级、三好学生、优秀学生干部和201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届优秀毕业生的评选工作。现将有关事宜通知如下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评选范围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left="720"/>
        <w:jc w:val="left"/>
        <w:textAlignment w:val="auto"/>
        <w:outlineLvl w:val="9"/>
        <w:rPr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1.先进班级（中高职16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级班级）；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72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2.三好学生（中高职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16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级学生）；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72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3.优秀学生干部（中高职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16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级的学生干部）；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72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4.优秀毕业生（1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级应届毕业生）。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1.</w:t>
      </w:r>
      <w: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先进班级：有</w:t>
      </w:r>
      <w:r>
        <w:rPr>
          <w:rFonts w:ascii="仿宋" w:hAnsi="仿宋" w:eastAsia="仿宋" w:cs="Arial"/>
          <w:color w:val="000000"/>
          <w:sz w:val="32"/>
          <w:szCs w:val="32"/>
          <w:shd w:val="clear" w:color="auto" w:fill="FFFFFF"/>
        </w:rPr>
        <w:t>政治坚定、团结协作、以身作则、密切联系同学的班级领导核心;有积极上进、乐于助人、遵纪守法、热爱集体、崇尚科学、反对迷信、朝气蓬勃、文明健康的良好班风;有勤奋、求实、创新、诚信的优良学风;认真组织社会实践、文化科技、志愿服务等活动;呈现出良好的整体素质;保持良好的宿舍、个人卫生环境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推荐</w:t>
      </w:r>
      <w:r>
        <w:rPr>
          <w:rFonts w:hint="eastAsia" w:ascii="仿宋" w:hAnsi="仿宋" w:eastAsia="仿宋"/>
          <w:color w:val="000000"/>
          <w:sz w:val="32"/>
          <w:szCs w:val="32"/>
        </w:rPr>
        <w:t>比例为各院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/>
          <w:color w:val="000000"/>
          <w:sz w:val="32"/>
          <w:szCs w:val="32"/>
        </w:rPr>
        <w:t>班级总数的2%</w:t>
      </w:r>
      <w:r>
        <w:rPr>
          <w:rFonts w:hint="eastAsia" w:ascii="仿宋" w:hAnsi="仿宋" w:eastAsia="仿宋" w:cs="Arial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2.三好学生：学习目的明确，态度端正，成绩优良，学年成绩在班内前十名，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推荐</w:t>
      </w:r>
      <w:r>
        <w:rPr>
          <w:rFonts w:hint="eastAsia" w:ascii="仿宋" w:hAnsi="仿宋" w:eastAsia="仿宋"/>
          <w:color w:val="000000"/>
          <w:sz w:val="32"/>
          <w:szCs w:val="32"/>
        </w:rPr>
        <w:t>比例为各院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16级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17级</w:t>
      </w:r>
      <w:r>
        <w:rPr>
          <w:rFonts w:hint="eastAsia" w:ascii="仿宋" w:hAnsi="仿宋" w:eastAsia="仿宋"/>
          <w:color w:val="000000"/>
          <w:sz w:val="32"/>
          <w:szCs w:val="32"/>
        </w:rPr>
        <w:t>人数的6%。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3.优秀学生干部：坚持原则，工作积极主动，在各方面起模范带头作用，学年成绩在班内前十五名的学生干部，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推荐</w:t>
      </w:r>
      <w:r>
        <w:rPr>
          <w:rFonts w:hint="eastAsia" w:ascii="仿宋" w:hAnsi="仿宋" w:eastAsia="仿宋"/>
          <w:color w:val="000000"/>
          <w:sz w:val="32"/>
          <w:szCs w:val="32"/>
        </w:rPr>
        <w:t>比例为各院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在校学生干部人数的20%。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4.优秀毕业生：拥护党的领导，热爱祖国，具有良好的道德品质和文明风尚，模范遵守校规校纪；学习刻苦、成绩优秀，积极参加各项活动，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推荐</w:t>
      </w:r>
      <w:r>
        <w:rPr>
          <w:rFonts w:hint="eastAsia" w:ascii="仿宋" w:hAnsi="仿宋" w:eastAsia="仿宋"/>
          <w:color w:val="000000"/>
          <w:sz w:val="32"/>
          <w:szCs w:val="32"/>
        </w:rPr>
        <w:t>比例为各院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级毕业生人数的5%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三、评选名额分配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先进班级、校级三好学生、优秀学生干部、院级优秀毕业生根据比例进行评选，其中涉及学生干部1人多职务只能核算1个系数。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1.各院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要组织推荐对象认真填写《优秀毕业生登记表》（见附件1，统一用A4纸正反面打印，一式两份），做到内容真实、字迹工整，各项不得空缺，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由辅导员签署意见后，报所在院（系）审核并盖章，由学校批准，《优秀毕业生登记表》装入本人档案，优秀毕业生享受向用人单位优先推荐的待遇。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2.各院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要根据本单位先进班级、三好学生、优秀学生干部汇总表（须加盖院系公章，表式见附件2），表格中所有项目数据应准确无误。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3．各院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要认真组织开展此次评选工作，评选中务必实事求是，以公平、公正、公开为原则，严格执行评选的各项规定。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4．各院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在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日前按程序确定评选结果，并以书面和电子文档方式报学生处思想政治中心，统一组织公示和最终审核。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五、评选监督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1．辅导员、班主任要充分听取广大师生的意见，采用民主和集中相结合的办法，通过各层次的民主程序产生评选结果，各院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严格把关。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名单公示期间，欢迎广大同学对评选工作进行监督，对各单位在评选工作中出现的违规现象，一经查实，学生处将报请学校严肃处理。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希望各院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、各班级积极参加本次评选活动，以院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系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/>
          <w:sz w:val="32"/>
          <w:szCs w:val="32"/>
        </w:rPr>
        <w:t>为单位按时把评选结果上报学生处思想政治中心。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联系人：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李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邮  箱：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zcsxsc</w:t>
      </w:r>
      <w:r>
        <w:rPr>
          <w:rFonts w:ascii="仿宋" w:hAnsi="仿宋" w:eastAsia="仿宋"/>
          <w:color w:val="000000"/>
          <w:sz w:val="32"/>
          <w:szCs w:val="32"/>
        </w:rPr>
        <w:t>@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163</w:t>
      </w:r>
      <w:r>
        <w:rPr>
          <w:rFonts w:ascii="仿宋" w:hAnsi="仿宋" w:eastAsia="仿宋"/>
          <w:color w:val="000000"/>
          <w:sz w:val="32"/>
          <w:szCs w:val="32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firstLine="640" w:firstLineChars="200"/>
        <w:textAlignment w:val="auto"/>
        <w:outlineLvl w:val="9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内  线：8113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 1.郑州财税金融职业学院优秀毕业生登记表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792" w:leftChars="782" w:hanging="150" w:hangingChars="50"/>
        <w:textAlignment w:val="auto"/>
        <w:outlineLvl w:val="9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2.先进班级、三好学生、优秀学生干部、优秀毕业生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791" w:leftChars="853" w:firstLine="150" w:firstLineChars="5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160" w:firstLineChars="13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郑州财税金融职业学院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 1</w:t>
      </w:r>
    </w:p>
    <w:p>
      <w:pPr>
        <w:snapToGrid w:val="0"/>
        <w:rPr>
          <w:rFonts w:hint="eastAsia" w:eastAsia="方正小标宋简体"/>
          <w:spacing w:val="-10"/>
          <w:sz w:val="36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黑体" w:eastAsia="黑体"/>
          <w:szCs w:val="30"/>
        </w:rPr>
        <w:t xml:space="preserve">  </w:t>
      </w:r>
      <w:r>
        <w:rPr>
          <w:rFonts w:hint="eastAsia" w:eastAsia="方正小标宋简体"/>
          <w:spacing w:val="-10"/>
          <w:sz w:val="36"/>
          <w:szCs w:val="44"/>
        </w:rPr>
        <w:t>郑州财税金融职业学院优秀毕业生登记表</w:t>
      </w:r>
    </w:p>
    <w:p>
      <w:pPr>
        <w:snapToGrid w:val="0"/>
        <w:jc w:val="center"/>
        <w:rPr>
          <w:rFonts w:hint="eastAsia" w:ascii="方正小标宋简体" w:eastAsia="方正小标宋简体"/>
          <w:spacing w:val="-10"/>
          <w:szCs w:val="30"/>
        </w:rPr>
      </w:pPr>
      <w:r>
        <w:rPr>
          <w:rFonts w:hint="eastAsia" w:ascii="方正小标宋简体" w:eastAsia="方正小标宋简体"/>
          <w:spacing w:val="-10"/>
          <w:szCs w:val="30"/>
        </w:rPr>
        <w:t>（</w:t>
      </w:r>
      <w:r>
        <w:rPr>
          <w:rFonts w:hint="eastAsia" w:ascii="方正小标宋简体" w:eastAsia="方正小标宋简体"/>
          <w:spacing w:val="-10"/>
          <w:szCs w:val="30"/>
          <w:u w:val="single"/>
        </w:rPr>
        <w:t xml:space="preserve">        </w:t>
      </w:r>
      <w:r>
        <w:rPr>
          <w:rFonts w:hint="eastAsia" w:ascii="方正小标宋简体" w:eastAsia="方正小标宋简体"/>
          <w:spacing w:val="-10"/>
          <w:szCs w:val="30"/>
        </w:rPr>
        <w:t>年度）</w:t>
      </w:r>
    </w:p>
    <w:p>
      <w:pPr>
        <w:pStyle w:val="2"/>
        <w:snapToGrid w:val="0"/>
        <w:ind w:left="5250"/>
        <w:rPr>
          <w:rFonts w:eastAsia="楷体_GB2312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学校（盖章）：                  填表日期：    年   月   日</w:t>
      </w:r>
    </w:p>
    <w:tbl>
      <w:tblPr>
        <w:tblStyle w:val="10"/>
        <w:tblW w:w="868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0"/>
        <w:gridCol w:w="1594"/>
        <w:gridCol w:w="926"/>
        <w:gridCol w:w="606"/>
        <w:gridCol w:w="258"/>
        <w:gridCol w:w="988"/>
        <w:gridCol w:w="1235"/>
        <w:gridCol w:w="1235"/>
        <w:gridCol w:w="8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15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4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609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所在院（系）、专业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8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>
            <w:pPr>
              <w:snapToGrid w:val="0"/>
              <w:spacing w:before="100" w:beforeAutospacing="1" w:after="100" w:afterAutospacing="1"/>
              <w:ind w:left="-53" w:leftChars="-25" w:right="-53" w:rightChars="-25"/>
              <w:jc w:val="left"/>
              <w:rPr>
                <w:rFonts w:hint="eastAsia" w:ascii="宋体" w:hAnsi="宋体" w:cs="宋体"/>
                <w:bCs/>
                <w:kern w:val="3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6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>
            <w:pPr>
              <w:snapToGrid w:val="0"/>
              <w:spacing w:before="100" w:beforeAutospacing="1" w:after="100" w:afterAutospacing="1"/>
              <w:rPr>
                <w:rFonts w:hint="eastAsia" w:ascii="宋体" w:hAnsi="宋体" w:cs="宋体"/>
                <w:bCs/>
                <w:kern w:val="3"/>
                <w:sz w:val="24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辅导员、班主任意见</w:t>
            </w:r>
          </w:p>
        </w:tc>
        <w:tc>
          <w:tcPr>
            <w:tcW w:w="4282" w:type="dxa"/>
            <w:gridSpan w:val="4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院（系）意见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399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4282" w:type="dxa"/>
            <w:gridSpan w:val="4"/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ind w:firstLine="1820" w:firstLineChars="650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  <w:jc w:val="center"/>
        </w:trPr>
        <w:tc>
          <w:tcPr>
            <w:tcW w:w="695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986" w:type="dxa"/>
            <w:gridSpan w:val="9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snapToGrid w:val="0"/>
        <w:spacing w:line="400" w:lineRule="exact"/>
        <w:rPr>
          <w:rFonts w:hint="eastAsia" w:ascii="楷体_GB2312" w:eastAsia="楷体_GB2312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注：</w:t>
      </w:r>
      <w:r>
        <w:rPr>
          <w:rFonts w:hint="eastAsia" w:ascii="楷体_GB2312" w:eastAsia="楷体_GB2312"/>
          <w:sz w:val="24"/>
          <w:szCs w:val="28"/>
        </w:rPr>
        <w:t>1、“学历层次”指专科、中专；</w:t>
      </w:r>
    </w:p>
    <w:p>
      <w:pPr>
        <w:snapToGrid w:val="0"/>
        <w:spacing w:line="400" w:lineRule="exact"/>
        <w:ind w:firstLine="470" w:firstLineChars="196"/>
        <w:rPr>
          <w:rFonts w:hint="eastAsia"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2、“主要事迹”一栏由辅导员、班主任负责填写；</w:t>
      </w:r>
    </w:p>
    <w:p>
      <w:pPr>
        <w:snapToGrid w:val="0"/>
        <w:spacing w:line="400" w:lineRule="exact"/>
        <w:ind w:firstLine="470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eastAsia="楷体_GB2312"/>
          <w:sz w:val="24"/>
          <w:szCs w:val="28"/>
        </w:rPr>
        <w:t>3、本表正反打印，一式二份，学校存档一份，装学生档案一份。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napToGrid w:val="0"/>
        <w:spacing w:line="40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 附件2</w:t>
      </w:r>
    </w:p>
    <w:p>
      <w:pPr>
        <w:snapToGrid w:val="0"/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tbl>
      <w:tblPr>
        <w:tblStyle w:val="10"/>
        <w:tblW w:w="956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2513"/>
        <w:gridCol w:w="2019"/>
        <w:gridCol w:w="39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5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800" w:firstLineChars="50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—201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学年校级先进班级初审汇总表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名称：（盖章）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填表日期：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院（系）别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辅导员、班主任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　</w:t>
            </w:r>
          </w:p>
        </w:tc>
        <w:tc>
          <w:tcPr>
            <w:tcW w:w="3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7" w:beforeLines="20" w:line="560" w:lineRule="exact"/>
        <w:textAlignment w:val="auto"/>
        <w:outlineLvl w:val="9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院（系）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16、17级班级</w:t>
      </w:r>
      <w:r>
        <w:rPr>
          <w:rFonts w:hint="eastAsia" w:ascii="仿宋" w:hAnsi="仿宋" w:eastAsia="仿宋" w:cs="仿宋"/>
          <w:sz w:val="24"/>
          <w:szCs w:val="24"/>
        </w:rPr>
        <w:t>数为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个</w:t>
      </w:r>
      <w:r>
        <w:rPr>
          <w:rFonts w:hint="eastAsia" w:ascii="仿宋" w:hAnsi="仿宋" w:eastAsia="仿宋" w:cs="仿宋"/>
          <w:sz w:val="24"/>
          <w:szCs w:val="24"/>
        </w:rPr>
        <w:t xml:space="preserve">。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经 办 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按比例应报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个</w:t>
      </w:r>
      <w:r>
        <w:rPr>
          <w:rFonts w:hint="eastAsia" w:ascii="仿宋" w:hAnsi="仿宋" w:eastAsia="仿宋" w:cs="仿宋"/>
          <w:sz w:val="24"/>
          <w:szCs w:val="24"/>
        </w:rPr>
        <w:t>，实报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个</w:t>
      </w:r>
      <w:r>
        <w:rPr>
          <w:rFonts w:hint="eastAsia" w:ascii="仿宋" w:hAnsi="仿宋" w:eastAsia="仿宋" w:cs="仿宋"/>
          <w:sz w:val="24"/>
          <w:szCs w:val="24"/>
        </w:rPr>
        <w:t xml:space="preserve">。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楷体_GB2312" w:eastAsia="楷体_GB2312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楷体_GB2312" w:eastAsia="楷体_GB2312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楷体_GB2312" w:eastAsia="楷体_GB2312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楷体_GB2312" w:eastAsia="楷体_GB2312"/>
          <w:sz w:val="24"/>
          <w:szCs w:val="28"/>
        </w:rPr>
      </w:pPr>
    </w:p>
    <w:tbl>
      <w:tblPr>
        <w:tblStyle w:val="10"/>
        <w:tblW w:w="9653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78"/>
        <w:gridCol w:w="1214"/>
        <w:gridCol w:w="1186"/>
        <w:gridCol w:w="1214"/>
        <w:gridCol w:w="1329"/>
        <w:gridCol w:w="1185"/>
        <w:gridCol w:w="1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5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800" w:firstLineChars="50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—201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学年校级三好学生初审汇总表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名称：（盖章）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填表日期：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姓名 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7" w:beforeLines="20" w:line="56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院（系）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16、17级学生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人数为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人。   经 办 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按比例应报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人，实报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人。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7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—201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学年校级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优秀学生干部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初审汇总表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名称：（盖章）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填表日期：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姓名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7" w:beforeLines="20" w:line="56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院（系）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16、17级学生干部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人数为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人。   经 办 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按比例应报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人，实报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人。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8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届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校级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优秀毕业生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初审汇总表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名称：（盖章）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填表日期： 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 xml:space="preserve">姓名 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65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17" w:beforeLines="20" w:line="560" w:lineRule="exact"/>
              <w:textAlignment w:val="auto"/>
              <w:outlineLvl w:val="9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注：本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院（系）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15级学生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人数为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人。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 办 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按比例应报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人，实报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人。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楷体_GB2312" w:eastAsia="楷体_GB2312"/>
          <w:sz w:val="24"/>
          <w:szCs w:val="28"/>
        </w:rPr>
      </w:pPr>
      <w:r>
        <w:rPr>
          <w:rFonts w:hint="eastAsia" w:ascii="楷体_GB2312" w:eastAsia="楷体_GB2312"/>
          <w:sz w:val="24"/>
          <w:szCs w:val="28"/>
        </w:rPr>
        <w:t>备注：各院</w:t>
      </w:r>
      <w:r>
        <w:rPr>
          <w:rFonts w:hint="eastAsia" w:ascii="楷体_GB2312" w:eastAsia="楷体_GB2312"/>
          <w:sz w:val="24"/>
          <w:szCs w:val="28"/>
          <w:lang w:eastAsia="zh-CN"/>
        </w:rPr>
        <w:t>（</w:t>
      </w:r>
      <w:r>
        <w:rPr>
          <w:rFonts w:hint="eastAsia" w:ascii="楷体_GB2312" w:eastAsia="楷体_GB2312"/>
          <w:sz w:val="24"/>
          <w:szCs w:val="28"/>
        </w:rPr>
        <w:t>系</w:t>
      </w:r>
      <w:r>
        <w:rPr>
          <w:rFonts w:hint="eastAsia" w:ascii="楷体_GB2312" w:eastAsia="楷体_GB2312"/>
          <w:sz w:val="24"/>
          <w:szCs w:val="28"/>
          <w:lang w:eastAsia="zh-CN"/>
        </w:rPr>
        <w:t>）</w:t>
      </w:r>
      <w:r>
        <w:rPr>
          <w:rFonts w:hint="eastAsia" w:ascii="楷体_GB2312" w:eastAsia="楷体_GB2312"/>
          <w:sz w:val="24"/>
          <w:szCs w:val="28"/>
        </w:rPr>
        <w:t>汇总表序号按实际情况增加或减少。</w:t>
      </w:r>
    </w:p>
    <w:sectPr>
      <w:footerReference r:id="rId3" w:type="default"/>
      <w:footerReference r:id="rId4" w:type="even"/>
      <w:pgSz w:w="11906" w:h="16838"/>
      <w:pgMar w:top="2098" w:right="1622" w:bottom="1985" w:left="1588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/>
        <w:sz w:val="28"/>
        <w:szCs w:val="28"/>
      </w:rPr>
    </w:pPr>
    <w:r>
      <w:rPr>
        <w:sz w:val="18"/>
      </w:rPr>
      <w:pict>
        <v:shape id="_x0000_s4097" o:spid="_x0000_s4097" o:spt="202" type="#_x0000_t202" style="position:absolute;left:0pt;margin-left:406.5pt;margin-top:-2.8pt;height:18.8pt;width:41.1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t>- 1 -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sdt>
      <w:sdtPr>
        <w:id w:val="-1706560474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8"/>
        <w:szCs w:val="28"/>
      </w:rPr>
    </w:pPr>
    <w:r>
      <w:rPr>
        <w:sz w:val="18"/>
      </w:rPr>
      <w:pict>
        <v:shape id="_x0000_s4098" o:spid="_x0000_s4098" o:spt="202" type="#_x0000_t202" style="position:absolute;left:0pt;margin-left:0pt;margin-top:0pt;height:19.45pt;width:41.15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t>- 2 -</w:t>
                </w:r>
                <w:r>
                  <w:rPr>
                    <w:rFonts w:hint="eastAsia" w:ascii="仿宋" w:hAnsi="仿宋" w:eastAsia="仿宋" w:cs="仿宋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sdt>
      <w:sdtPr>
        <w:id w:val="1458144455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BFC"/>
    <w:rsid w:val="00000E56"/>
    <w:rsid w:val="00003840"/>
    <w:rsid w:val="00004ADE"/>
    <w:rsid w:val="000062E2"/>
    <w:rsid w:val="0002366C"/>
    <w:rsid w:val="000273A6"/>
    <w:rsid w:val="00040B11"/>
    <w:rsid w:val="00044BAC"/>
    <w:rsid w:val="00051565"/>
    <w:rsid w:val="000A0F2D"/>
    <w:rsid w:val="000A72CC"/>
    <w:rsid w:val="000A74B7"/>
    <w:rsid w:val="000B29E6"/>
    <w:rsid w:val="000C741F"/>
    <w:rsid w:val="000D365A"/>
    <w:rsid w:val="000E7243"/>
    <w:rsid w:val="00106605"/>
    <w:rsid w:val="00132CF7"/>
    <w:rsid w:val="00182FDB"/>
    <w:rsid w:val="001A6200"/>
    <w:rsid w:val="001D20B2"/>
    <w:rsid w:val="001D7DB1"/>
    <w:rsid w:val="001E01A6"/>
    <w:rsid w:val="001E6E6C"/>
    <w:rsid w:val="001F3001"/>
    <w:rsid w:val="00206E7C"/>
    <w:rsid w:val="00223351"/>
    <w:rsid w:val="002309DF"/>
    <w:rsid w:val="0026710D"/>
    <w:rsid w:val="0028106A"/>
    <w:rsid w:val="002D666C"/>
    <w:rsid w:val="002F378A"/>
    <w:rsid w:val="002F3F62"/>
    <w:rsid w:val="00345FEE"/>
    <w:rsid w:val="00396D01"/>
    <w:rsid w:val="003A7739"/>
    <w:rsid w:val="003C68E7"/>
    <w:rsid w:val="003E1A13"/>
    <w:rsid w:val="003E1C58"/>
    <w:rsid w:val="003E3FC6"/>
    <w:rsid w:val="003F4B7C"/>
    <w:rsid w:val="0040082F"/>
    <w:rsid w:val="00411A67"/>
    <w:rsid w:val="00415910"/>
    <w:rsid w:val="00420114"/>
    <w:rsid w:val="004247F4"/>
    <w:rsid w:val="004407C9"/>
    <w:rsid w:val="004621CA"/>
    <w:rsid w:val="00464FB3"/>
    <w:rsid w:val="004854AE"/>
    <w:rsid w:val="004A346B"/>
    <w:rsid w:val="004A6D7D"/>
    <w:rsid w:val="004B1352"/>
    <w:rsid w:val="004B1C1C"/>
    <w:rsid w:val="004C0FA2"/>
    <w:rsid w:val="004C395C"/>
    <w:rsid w:val="00506C44"/>
    <w:rsid w:val="005200B5"/>
    <w:rsid w:val="00523C6D"/>
    <w:rsid w:val="00531764"/>
    <w:rsid w:val="00532C53"/>
    <w:rsid w:val="00544DC4"/>
    <w:rsid w:val="005542BF"/>
    <w:rsid w:val="0056234F"/>
    <w:rsid w:val="005624D9"/>
    <w:rsid w:val="0057208E"/>
    <w:rsid w:val="00590037"/>
    <w:rsid w:val="005C0F12"/>
    <w:rsid w:val="005D1CF0"/>
    <w:rsid w:val="005E1E12"/>
    <w:rsid w:val="00600D41"/>
    <w:rsid w:val="00601A0F"/>
    <w:rsid w:val="0061395F"/>
    <w:rsid w:val="0062418E"/>
    <w:rsid w:val="00631E3F"/>
    <w:rsid w:val="00680C73"/>
    <w:rsid w:val="006844F7"/>
    <w:rsid w:val="006A503E"/>
    <w:rsid w:val="006D0B42"/>
    <w:rsid w:val="006D5A0D"/>
    <w:rsid w:val="006D5C95"/>
    <w:rsid w:val="006F5275"/>
    <w:rsid w:val="00700D93"/>
    <w:rsid w:val="0070759E"/>
    <w:rsid w:val="00724D07"/>
    <w:rsid w:val="007254D3"/>
    <w:rsid w:val="00734CF1"/>
    <w:rsid w:val="00743F40"/>
    <w:rsid w:val="00750AB8"/>
    <w:rsid w:val="0076197F"/>
    <w:rsid w:val="007811E2"/>
    <w:rsid w:val="00787092"/>
    <w:rsid w:val="007B17EF"/>
    <w:rsid w:val="007C7C3B"/>
    <w:rsid w:val="007D1A05"/>
    <w:rsid w:val="007E77D6"/>
    <w:rsid w:val="007F5568"/>
    <w:rsid w:val="00804E1D"/>
    <w:rsid w:val="00832234"/>
    <w:rsid w:val="00841007"/>
    <w:rsid w:val="008963AD"/>
    <w:rsid w:val="009001FF"/>
    <w:rsid w:val="009078A1"/>
    <w:rsid w:val="00913EB1"/>
    <w:rsid w:val="009403A1"/>
    <w:rsid w:val="00942050"/>
    <w:rsid w:val="00966EB5"/>
    <w:rsid w:val="00970C0B"/>
    <w:rsid w:val="009743F4"/>
    <w:rsid w:val="00977CD9"/>
    <w:rsid w:val="009A555C"/>
    <w:rsid w:val="009A58A8"/>
    <w:rsid w:val="009D3C2D"/>
    <w:rsid w:val="009E1A61"/>
    <w:rsid w:val="009F1583"/>
    <w:rsid w:val="009F1DED"/>
    <w:rsid w:val="009F2F98"/>
    <w:rsid w:val="009F75E1"/>
    <w:rsid w:val="00A10C44"/>
    <w:rsid w:val="00A20FD0"/>
    <w:rsid w:val="00A525CD"/>
    <w:rsid w:val="00A52C61"/>
    <w:rsid w:val="00A55726"/>
    <w:rsid w:val="00A66ED7"/>
    <w:rsid w:val="00AB66C9"/>
    <w:rsid w:val="00AD1E71"/>
    <w:rsid w:val="00AF7957"/>
    <w:rsid w:val="00B21BD2"/>
    <w:rsid w:val="00B24C07"/>
    <w:rsid w:val="00B27D8C"/>
    <w:rsid w:val="00B46F93"/>
    <w:rsid w:val="00B53BFB"/>
    <w:rsid w:val="00B65C12"/>
    <w:rsid w:val="00B71D07"/>
    <w:rsid w:val="00B73D64"/>
    <w:rsid w:val="00B76FD9"/>
    <w:rsid w:val="00B83A5E"/>
    <w:rsid w:val="00B96DCF"/>
    <w:rsid w:val="00BA01D4"/>
    <w:rsid w:val="00BA0241"/>
    <w:rsid w:val="00BA2DC9"/>
    <w:rsid w:val="00BD52BD"/>
    <w:rsid w:val="00BE5641"/>
    <w:rsid w:val="00BF0413"/>
    <w:rsid w:val="00C0459D"/>
    <w:rsid w:val="00C10850"/>
    <w:rsid w:val="00C232B8"/>
    <w:rsid w:val="00C32F4B"/>
    <w:rsid w:val="00C37B36"/>
    <w:rsid w:val="00C507D6"/>
    <w:rsid w:val="00C5129A"/>
    <w:rsid w:val="00C64ADC"/>
    <w:rsid w:val="00C7750F"/>
    <w:rsid w:val="00CD1DC2"/>
    <w:rsid w:val="00CD2D59"/>
    <w:rsid w:val="00CD449C"/>
    <w:rsid w:val="00D05D1C"/>
    <w:rsid w:val="00D53BFC"/>
    <w:rsid w:val="00D67E98"/>
    <w:rsid w:val="00D7648C"/>
    <w:rsid w:val="00D87616"/>
    <w:rsid w:val="00DA5FBE"/>
    <w:rsid w:val="00DB0643"/>
    <w:rsid w:val="00DC54D2"/>
    <w:rsid w:val="00DD59B3"/>
    <w:rsid w:val="00DD5B88"/>
    <w:rsid w:val="00DE5A81"/>
    <w:rsid w:val="00DE6F7A"/>
    <w:rsid w:val="00E12CBC"/>
    <w:rsid w:val="00E521A3"/>
    <w:rsid w:val="00E67B00"/>
    <w:rsid w:val="00E9356A"/>
    <w:rsid w:val="00EB31BA"/>
    <w:rsid w:val="00EB5FA0"/>
    <w:rsid w:val="00EC570D"/>
    <w:rsid w:val="00ED792C"/>
    <w:rsid w:val="00ED7D59"/>
    <w:rsid w:val="00EE6A1A"/>
    <w:rsid w:val="00EF3F55"/>
    <w:rsid w:val="00F1228B"/>
    <w:rsid w:val="00F563DE"/>
    <w:rsid w:val="00F65EA8"/>
    <w:rsid w:val="00F8459B"/>
    <w:rsid w:val="00FA030C"/>
    <w:rsid w:val="00FA7089"/>
    <w:rsid w:val="00FF7FA3"/>
    <w:rsid w:val="03E14E7B"/>
    <w:rsid w:val="04580B50"/>
    <w:rsid w:val="04BF627D"/>
    <w:rsid w:val="0642301F"/>
    <w:rsid w:val="0677065D"/>
    <w:rsid w:val="07886C3E"/>
    <w:rsid w:val="07EB37C0"/>
    <w:rsid w:val="09D517A7"/>
    <w:rsid w:val="0A7E20BF"/>
    <w:rsid w:val="0C253F10"/>
    <w:rsid w:val="161A02FB"/>
    <w:rsid w:val="170F647A"/>
    <w:rsid w:val="1A9E5E1D"/>
    <w:rsid w:val="216D7222"/>
    <w:rsid w:val="2298243A"/>
    <w:rsid w:val="235A4EA5"/>
    <w:rsid w:val="23E70CE1"/>
    <w:rsid w:val="2482314A"/>
    <w:rsid w:val="25713018"/>
    <w:rsid w:val="26B14EE9"/>
    <w:rsid w:val="28596918"/>
    <w:rsid w:val="286C7B3C"/>
    <w:rsid w:val="2A3B6EDD"/>
    <w:rsid w:val="2D5168E3"/>
    <w:rsid w:val="31B0532A"/>
    <w:rsid w:val="3618795F"/>
    <w:rsid w:val="3A806887"/>
    <w:rsid w:val="3AE77AA3"/>
    <w:rsid w:val="3B5271B5"/>
    <w:rsid w:val="3BF84E26"/>
    <w:rsid w:val="3C2841F3"/>
    <w:rsid w:val="3DCB5E82"/>
    <w:rsid w:val="3E2A5FB1"/>
    <w:rsid w:val="3ECA1097"/>
    <w:rsid w:val="3FA73C1A"/>
    <w:rsid w:val="3FB31C14"/>
    <w:rsid w:val="404E5F44"/>
    <w:rsid w:val="42F1403B"/>
    <w:rsid w:val="44170767"/>
    <w:rsid w:val="4A4B2EDD"/>
    <w:rsid w:val="4A5E353E"/>
    <w:rsid w:val="4BD630A9"/>
    <w:rsid w:val="4FD01C63"/>
    <w:rsid w:val="507D553C"/>
    <w:rsid w:val="516865C6"/>
    <w:rsid w:val="51F1329F"/>
    <w:rsid w:val="527E5C66"/>
    <w:rsid w:val="56727A38"/>
    <w:rsid w:val="56E87B01"/>
    <w:rsid w:val="589A3DAB"/>
    <w:rsid w:val="58C34CD7"/>
    <w:rsid w:val="5B496C8A"/>
    <w:rsid w:val="5EA63CB3"/>
    <w:rsid w:val="624C5A22"/>
    <w:rsid w:val="62BA1383"/>
    <w:rsid w:val="632F46BC"/>
    <w:rsid w:val="69857EFD"/>
    <w:rsid w:val="6998299B"/>
    <w:rsid w:val="6C527AC9"/>
    <w:rsid w:val="6FD337E4"/>
    <w:rsid w:val="705D7E0F"/>
    <w:rsid w:val="74CF6489"/>
    <w:rsid w:val="76DD4B36"/>
    <w:rsid w:val="7B8B2C24"/>
    <w:rsid w:val="7B9A6732"/>
    <w:rsid w:val="7C103D0F"/>
    <w:rsid w:val="7C616160"/>
    <w:rsid w:val="7F6864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331</Words>
  <Characters>1888</Characters>
  <Lines>15</Lines>
  <Paragraphs>4</Paragraphs>
  <TotalTime>7</TotalTime>
  <ScaleCrop>false</ScaleCrop>
  <LinksUpToDate>false</LinksUpToDate>
  <CharactersWithSpaces>2215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2017-05-03T07:33:00Z</dcterms:created>
  <dc:creator>Microsoft</dc:creator>
  <cp:lastModifiedBy>朱朱朱小宝</cp:lastModifiedBy>
  <cp:lastPrinted>2018-06-05T02:23:00Z</cp:lastPrinted>
  <dcterms:modified xsi:type="dcterms:W3CDTF">2018-06-05T03:11:31Z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