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AE" w:rsidRPr="007610B4" w:rsidRDefault="007610B4" w:rsidP="007610B4">
      <w:pPr>
        <w:spacing w:line="360" w:lineRule="auto"/>
        <w:jc w:val="center"/>
        <w:rPr>
          <w:rFonts w:ascii="方正小标宋简体" w:eastAsia="方正小标宋简体" w:hAnsiTheme="minorEastAsia"/>
          <w:sz w:val="32"/>
          <w:szCs w:val="32"/>
        </w:rPr>
      </w:pPr>
      <w:r w:rsidRPr="007610B4">
        <w:rPr>
          <w:rFonts w:ascii="方正小标宋简体" w:eastAsia="方正小标宋简体" w:hAnsiTheme="minorEastAsia" w:hint="eastAsia"/>
          <w:sz w:val="32"/>
          <w:szCs w:val="32"/>
        </w:rPr>
        <w:t>助学贷款还款专用POS机使用说明</w:t>
      </w:r>
    </w:p>
    <w:p w:rsidR="007610B4"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国家开发银行助学贷款专用POS机仅用于国家开发银行发放的校园地助学贷款和生源地助学贷款还款。</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一、开机、充电及日常保管注意事项</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1.长按住POS机红色“清除”键进行开关机；</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2.POS机内置充电锂电池，使用充电器充电时充满即可，不要长时间进行充电，以免简短电池使用寿命；</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3.</w:t>
      </w:r>
      <w:r w:rsidRPr="00613CE0">
        <w:rPr>
          <w:rFonts w:asciiTheme="minorEastAsia" w:hAnsiTheme="minorEastAsia" w:hint="eastAsia"/>
          <w:sz w:val="28"/>
          <w:szCs w:val="28"/>
        </w:rPr>
        <w:t>机具保管要求：机具应避光、避强震，防尘、防水，远离强磁场。机具长期不用时，应将电池充满电存放。勿拔SIM</w:t>
      </w:r>
      <w:r>
        <w:rPr>
          <w:rFonts w:asciiTheme="minorEastAsia" w:hAnsiTheme="minorEastAsia" w:hint="eastAsia"/>
          <w:sz w:val="28"/>
          <w:szCs w:val="28"/>
        </w:rPr>
        <w:t>卡；</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4.</w:t>
      </w:r>
      <w:r w:rsidRPr="00613CE0">
        <w:rPr>
          <w:rFonts w:hint="eastAsia"/>
        </w:rPr>
        <w:t xml:space="preserve"> </w:t>
      </w:r>
      <w:r w:rsidRPr="00613CE0">
        <w:rPr>
          <w:rFonts w:asciiTheme="minorEastAsia" w:hAnsiTheme="minorEastAsia" w:hint="eastAsia"/>
          <w:sz w:val="28"/>
          <w:szCs w:val="28"/>
        </w:rPr>
        <w:t>单据保管要求：根据国开行要求，POS刷卡凭条需长期保存，但热敏纸签购单保存时间有限，</w:t>
      </w:r>
      <w:r w:rsidR="00D46C76">
        <w:rPr>
          <w:rFonts w:asciiTheme="minorEastAsia" w:hAnsiTheme="minorEastAsia" w:hint="eastAsia"/>
          <w:sz w:val="28"/>
          <w:szCs w:val="28"/>
        </w:rPr>
        <w:t>故需对每份签购单</w:t>
      </w:r>
      <w:r w:rsidR="007B19AC">
        <w:rPr>
          <w:rFonts w:asciiTheme="minorEastAsia" w:hAnsiTheme="minorEastAsia" w:hint="eastAsia"/>
          <w:sz w:val="28"/>
          <w:szCs w:val="28"/>
        </w:rPr>
        <w:t>扫描</w:t>
      </w:r>
      <w:r w:rsidR="00D46C76">
        <w:rPr>
          <w:rFonts w:asciiTheme="minorEastAsia" w:hAnsiTheme="minorEastAsia" w:hint="eastAsia"/>
          <w:sz w:val="28"/>
          <w:szCs w:val="28"/>
        </w:rPr>
        <w:t>或复印。并按交易日期登记在册，以备随时查阅；</w:t>
      </w:r>
    </w:p>
    <w:p w:rsidR="00D46C76" w:rsidRPr="00D46C76" w:rsidRDefault="00D46C76"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5.POS机内热敏纸卷使用完后可随时到校资助中心进行添加。</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二、POS机系统“签到”</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每次开机后POS机需进行系统“签到”才能进行正常使用，“签到”方法有两种：</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1.每日第一次开机，待系统初始化完毕后，选择“功能”键，在“功能菜单”下选择“1.签到”，按“确认”键，无需输入操作员号和操作员密码，终端自动签到；</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2.</w:t>
      </w:r>
      <w:r w:rsidRPr="00613CE0">
        <w:rPr>
          <w:rFonts w:asciiTheme="minorEastAsia" w:hAnsiTheme="minorEastAsia" w:hint="eastAsia"/>
          <w:sz w:val="28"/>
          <w:szCs w:val="28"/>
        </w:rPr>
        <w:t xml:space="preserve"> </w:t>
      </w:r>
      <w:r>
        <w:rPr>
          <w:rFonts w:asciiTheme="minorEastAsia" w:hAnsiTheme="minorEastAsia" w:hint="eastAsia"/>
          <w:sz w:val="28"/>
          <w:szCs w:val="28"/>
        </w:rPr>
        <w:t>每日第一次开机，待系统初始化完毕后，在待机界面下直接按“确认”建，在金融服务菜单下选择“1.国开行还款”，无需输入操作员号和操作员密码，终端自动签到。</w:t>
      </w:r>
    </w:p>
    <w:p w:rsidR="00613CE0" w:rsidRDefault="00613CE0" w:rsidP="00613CE0">
      <w:pPr>
        <w:spacing w:line="360" w:lineRule="auto"/>
        <w:ind w:firstLine="570"/>
        <w:rPr>
          <w:rFonts w:asciiTheme="minorEastAsia" w:hAnsiTheme="minorEastAsia"/>
          <w:sz w:val="28"/>
          <w:szCs w:val="28"/>
        </w:rPr>
      </w:pPr>
      <w:r>
        <w:rPr>
          <w:rFonts w:asciiTheme="minorEastAsia" w:hAnsiTheme="minorEastAsia" w:hint="eastAsia"/>
          <w:sz w:val="28"/>
          <w:szCs w:val="28"/>
        </w:rPr>
        <w:lastRenderedPageBreak/>
        <w:t>三、</w:t>
      </w:r>
      <w:r w:rsidR="00590B5B">
        <w:rPr>
          <w:rFonts w:asciiTheme="minorEastAsia" w:hAnsiTheme="minorEastAsia" w:hint="eastAsia"/>
          <w:sz w:val="28"/>
          <w:szCs w:val="28"/>
        </w:rPr>
        <w:t>定期进行POS机“新功能下载”</w:t>
      </w:r>
    </w:p>
    <w:p w:rsidR="00590B5B" w:rsidRDefault="00590B5B"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需定期对POS机具进行“新功能下载”操作，以便于将更新的功能点推送到POS机前端。操作方法是：选择“功能”键，在“功能菜单”下选择“2.新功能下载”，按“确认”键，机具会自动进行“新功能下载”，完成后会自动返回待机界面。</w:t>
      </w:r>
    </w:p>
    <w:p w:rsidR="00590B5B" w:rsidRDefault="00590B5B"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四、助学贷款还款操作说明</w:t>
      </w:r>
    </w:p>
    <w:p w:rsidR="00590B5B" w:rsidRDefault="005E17FE"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（一）使用POS机还款的前提</w:t>
      </w:r>
    </w:p>
    <w:p w:rsidR="004D51F6" w:rsidRDefault="005E17FE"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1.</w:t>
      </w:r>
      <w:r w:rsidR="004D51F6">
        <w:rPr>
          <w:rFonts w:asciiTheme="minorEastAsia" w:hAnsiTheme="minorEastAsia" w:hint="eastAsia"/>
          <w:sz w:val="28"/>
          <w:szCs w:val="28"/>
        </w:rPr>
        <w:t>POS机既可以进行校园地助学贷款还款，也可以进行生源地助学贷款还款；</w:t>
      </w:r>
    </w:p>
    <w:p w:rsidR="005E17FE" w:rsidRDefault="004D51F6"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2.</w:t>
      </w:r>
      <w:r w:rsidR="005E17FE">
        <w:rPr>
          <w:rFonts w:asciiTheme="minorEastAsia" w:hAnsiTheme="minorEastAsia" w:hint="eastAsia"/>
          <w:sz w:val="28"/>
          <w:szCs w:val="28"/>
        </w:rPr>
        <w:t>在贷款本金未到期前进行还款均为提前还款，借款学生需首先通过个人“国家开发银行高校助学贷款信息管理系统”提交提前还款申请后才能进行还款；</w:t>
      </w:r>
    </w:p>
    <w:p w:rsidR="005E17FE" w:rsidRDefault="004D51F6"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3</w:t>
      </w:r>
      <w:r w:rsidR="005E17FE">
        <w:rPr>
          <w:rFonts w:asciiTheme="minorEastAsia" w:hAnsiTheme="minorEastAsia" w:hint="eastAsia"/>
          <w:sz w:val="28"/>
          <w:szCs w:val="28"/>
        </w:rPr>
        <w:t>.年底应还利息、逾期本金、逾期利息还款，不需要进行系统提交还款申请，可直接进行还款。</w:t>
      </w:r>
    </w:p>
    <w:p w:rsidR="005E17FE" w:rsidRDefault="005E17FE"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（二）POS机还款操作说明</w:t>
      </w:r>
    </w:p>
    <w:p w:rsidR="005E17FE" w:rsidRDefault="005E17FE" w:rsidP="00613CE0">
      <w:pPr>
        <w:spacing w:line="360" w:lineRule="auto"/>
        <w:ind w:firstLine="570"/>
        <w:rPr>
          <w:rFonts w:asciiTheme="minorEastAsia" w:hAnsiTheme="minorEastAsia"/>
          <w:sz w:val="28"/>
          <w:szCs w:val="28"/>
        </w:rPr>
      </w:pPr>
      <w:r w:rsidRPr="005E17FE">
        <w:rPr>
          <w:rFonts w:asciiTheme="minorEastAsia" w:hAnsiTheme="minorEastAsia" w:hint="eastAsia"/>
          <w:sz w:val="28"/>
          <w:szCs w:val="28"/>
        </w:rPr>
        <w:t>待机界面按“确认”，选择“1.国开行还款”（不要选择“2.国开行提前还款”），选择还款类别“1.生源地助学贷款”或“2.高校助学贷款”，按提示输入身份证号—确认身份证信息—确认欠款信息—刷卡或插卡—确认银行卡信息—输入密码—提示成功或失败—打印刷卡凭条（持卡人凭条给学生</w:t>
      </w:r>
      <w:r w:rsidR="001C661C">
        <w:rPr>
          <w:rFonts w:asciiTheme="minorEastAsia" w:hAnsiTheme="minorEastAsia" w:hint="eastAsia"/>
          <w:sz w:val="28"/>
          <w:szCs w:val="28"/>
        </w:rPr>
        <w:t>，商</w:t>
      </w:r>
      <w:r w:rsidR="006B2773">
        <w:rPr>
          <w:rFonts w:asciiTheme="minorEastAsia" w:hAnsiTheme="minorEastAsia" w:hint="eastAsia"/>
          <w:sz w:val="28"/>
          <w:szCs w:val="28"/>
        </w:rPr>
        <w:t>户</w:t>
      </w:r>
      <w:r w:rsidR="001C661C">
        <w:rPr>
          <w:rFonts w:asciiTheme="minorEastAsia" w:hAnsiTheme="minorEastAsia" w:hint="eastAsia"/>
          <w:sz w:val="28"/>
          <w:szCs w:val="28"/>
        </w:rPr>
        <w:t>联凭条</w:t>
      </w:r>
      <w:r w:rsidRPr="005E17FE">
        <w:rPr>
          <w:rFonts w:asciiTheme="minorEastAsia" w:hAnsiTheme="minorEastAsia" w:hint="eastAsia"/>
          <w:sz w:val="28"/>
          <w:szCs w:val="28"/>
        </w:rPr>
        <w:t>让</w:t>
      </w:r>
      <w:r w:rsidR="001C661C">
        <w:rPr>
          <w:rFonts w:asciiTheme="minorEastAsia" w:hAnsiTheme="minorEastAsia" w:hint="eastAsia"/>
          <w:sz w:val="28"/>
          <w:szCs w:val="28"/>
        </w:rPr>
        <w:t>银行卡持有人</w:t>
      </w:r>
      <w:r w:rsidRPr="005E17FE">
        <w:rPr>
          <w:rFonts w:asciiTheme="minorEastAsia" w:hAnsiTheme="minorEastAsia" w:hint="eastAsia"/>
          <w:sz w:val="28"/>
          <w:szCs w:val="28"/>
        </w:rPr>
        <w:t>签字</w:t>
      </w:r>
      <w:r w:rsidR="0066712B">
        <w:rPr>
          <w:rFonts w:asciiTheme="minorEastAsia" w:hAnsiTheme="minorEastAsia" w:hint="eastAsia"/>
          <w:sz w:val="28"/>
          <w:szCs w:val="28"/>
        </w:rPr>
        <w:t>后交校资助中心</w:t>
      </w:r>
      <w:r w:rsidRPr="005E17FE">
        <w:rPr>
          <w:rFonts w:asciiTheme="minorEastAsia" w:hAnsiTheme="minorEastAsia" w:hint="eastAsia"/>
          <w:sz w:val="28"/>
          <w:szCs w:val="28"/>
        </w:rPr>
        <w:t>）</w:t>
      </w:r>
      <w:r>
        <w:rPr>
          <w:rFonts w:asciiTheme="minorEastAsia" w:hAnsiTheme="minorEastAsia" w:hint="eastAsia"/>
          <w:sz w:val="28"/>
          <w:szCs w:val="28"/>
        </w:rPr>
        <w:t>。</w:t>
      </w:r>
    </w:p>
    <w:p w:rsidR="005E17FE" w:rsidRDefault="005E17FE"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注意事项：</w:t>
      </w:r>
    </w:p>
    <w:p w:rsidR="005E17FE" w:rsidRDefault="005E17FE" w:rsidP="00613CE0">
      <w:pPr>
        <w:spacing w:line="360" w:lineRule="auto"/>
        <w:ind w:firstLine="570"/>
        <w:rPr>
          <w:rFonts w:asciiTheme="minorEastAsia" w:hAnsiTheme="minorEastAsia"/>
          <w:sz w:val="28"/>
          <w:szCs w:val="28"/>
        </w:rPr>
      </w:pPr>
      <w:r>
        <w:rPr>
          <w:rFonts w:asciiTheme="minorEastAsia" w:hAnsiTheme="minorEastAsia" w:hint="eastAsia"/>
          <w:sz w:val="28"/>
          <w:szCs w:val="28"/>
        </w:rPr>
        <w:lastRenderedPageBreak/>
        <w:t>1.</w:t>
      </w:r>
      <w:r w:rsidR="008D7C5B" w:rsidRPr="008D7C5B">
        <w:rPr>
          <w:rFonts w:hint="eastAsia"/>
        </w:rPr>
        <w:t xml:space="preserve"> </w:t>
      </w:r>
      <w:r w:rsidR="008D7C5B" w:rsidRPr="008D7C5B">
        <w:rPr>
          <w:rFonts w:asciiTheme="minorEastAsia" w:hAnsiTheme="minorEastAsia" w:hint="eastAsia"/>
          <w:sz w:val="28"/>
          <w:szCs w:val="28"/>
        </w:rPr>
        <w:t>POS刷卡仅能使用（任意银行、任意地区的）借记卡，</w:t>
      </w:r>
      <w:r w:rsidR="008D7C5B" w:rsidRPr="00A8433F">
        <w:rPr>
          <w:rFonts w:ascii="方正小标宋简体" w:eastAsia="方正小标宋简体" w:hAnsiTheme="minorEastAsia" w:hint="eastAsia"/>
          <w:b/>
          <w:color w:val="FF0000"/>
          <w:sz w:val="28"/>
          <w:szCs w:val="28"/>
        </w:rPr>
        <w:t>不能使用信用卡</w:t>
      </w:r>
      <w:r w:rsidR="008D7C5B">
        <w:rPr>
          <w:rFonts w:asciiTheme="minorEastAsia" w:hAnsiTheme="minorEastAsia" w:hint="eastAsia"/>
          <w:sz w:val="28"/>
          <w:szCs w:val="28"/>
        </w:rPr>
        <w:t>，</w:t>
      </w:r>
      <w:r w:rsidR="008D7C5B" w:rsidRPr="008D7C5B">
        <w:rPr>
          <w:rFonts w:asciiTheme="minorEastAsia" w:hAnsiTheme="minorEastAsia" w:hint="eastAsia"/>
          <w:sz w:val="28"/>
          <w:szCs w:val="28"/>
        </w:rPr>
        <w:t>刷卡无手续费</w:t>
      </w:r>
      <w:r w:rsidR="008D7C5B">
        <w:rPr>
          <w:rFonts w:asciiTheme="minorEastAsia" w:hAnsiTheme="minorEastAsia" w:hint="eastAsia"/>
          <w:sz w:val="28"/>
          <w:szCs w:val="28"/>
        </w:rPr>
        <w:t>；</w:t>
      </w:r>
    </w:p>
    <w:p w:rsidR="008D7C5B" w:rsidRDefault="008D7C5B"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2.</w:t>
      </w:r>
      <w:r w:rsidRPr="008D7C5B">
        <w:rPr>
          <w:rFonts w:hint="eastAsia"/>
        </w:rPr>
        <w:t xml:space="preserve"> </w:t>
      </w:r>
      <w:r w:rsidRPr="008D7C5B">
        <w:rPr>
          <w:rFonts w:asciiTheme="minorEastAsia" w:hAnsiTheme="minorEastAsia" w:hint="eastAsia"/>
          <w:sz w:val="28"/>
          <w:szCs w:val="28"/>
        </w:rPr>
        <w:t>身份证尾号“X”的输入方法是，按数字键“9”，然后按左下方“字母”键2次</w:t>
      </w:r>
      <w:r>
        <w:rPr>
          <w:rFonts w:asciiTheme="minorEastAsia" w:hAnsiTheme="minorEastAsia" w:hint="eastAsia"/>
          <w:sz w:val="28"/>
          <w:szCs w:val="28"/>
        </w:rPr>
        <w:t>；</w:t>
      </w:r>
    </w:p>
    <w:p w:rsidR="008D7C5B" w:rsidRPr="005E17FE" w:rsidRDefault="00C44308" w:rsidP="00613CE0">
      <w:pPr>
        <w:spacing w:line="360" w:lineRule="auto"/>
        <w:ind w:firstLine="570"/>
        <w:rPr>
          <w:rFonts w:asciiTheme="minorEastAsia" w:hAnsiTheme="minorEastAsia"/>
          <w:sz w:val="28"/>
          <w:szCs w:val="28"/>
        </w:rPr>
      </w:pPr>
      <w:r>
        <w:rPr>
          <w:rFonts w:asciiTheme="minorEastAsia" w:hAnsiTheme="minorEastAsia" w:hint="eastAsia"/>
          <w:sz w:val="28"/>
          <w:szCs w:val="28"/>
        </w:rPr>
        <w:t>3.POS机还款和网上支付宝还款一样，当月15日之前申请的还款需在当月20日前进行刷卡还款，否则需在当月扣款结束系统数据更新后重新申请。</w:t>
      </w:r>
    </w:p>
    <w:sectPr w:rsidR="008D7C5B" w:rsidRPr="005E17FE" w:rsidSect="00F23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A33" w:rsidRDefault="00693A33" w:rsidP="007610B4">
      <w:r>
        <w:separator/>
      </w:r>
    </w:p>
  </w:endnote>
  <w:endnote w:type="continuationSeparator" w:id="1">
    <w:p w:rsidR="00693A33" w:rsidRDefault="00693A33" w:rsidP="00761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A33" w:rsidRDefault="00693A33" w:rsidP="007610B4">
      <w:r>
        <w:separator/>
      </w:r>
    </w:p>
  </w:footnote>
  <w:footnote w:type="continuationSeparator" w:id="1">
    <w:p w:rsidR="00693A33" w:rsidRDefault="00693A33" w:rsidP="00761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0B4"/>
    <w:rsid w:val="001C661C"/>
    <w:rsid w:val="00385B63"/>
    <w:rsid w:val="003C5C1B"/>
    <w:rsid w:val="004D51F6"/>
    <w:rsid w:val="00545FB5"/>
    <w:rsid w:val="00590B5B"/>
    <w:rsid w:val="005E17FE"/>
    <w:rsid w:val="00613CE0"/>
    <w:rsid w:val="0066712B"/>
    <w:rsid w:val="006834D2"/>
    <w:rsid w:val="0069153E"/>
    <w:rsid w:val="00692762"/>
    <w:rsid w:val="00693A33"/>
    <w:rsid w:val="006B2773"/>
    <w:rsid w:val="006F4A2B"/>
    <w:rsid w:val="007610B4"/>
    <w:rsid w:val="007B19AC"/>
    <w:rsid w:val="00842C43"/>
    <w:rsid w:val="00890160"/>
    <w:rsid w:val="008D7C5B"/>
    <w:rsid w:val="00A8433F"/>
    <w:rsid w:val="00AA4DF1"/>
    <w:rsid w:val="00B7459B"/>
    <w:rsid w:val="00C44308"/>
    <w:rsid w:val="00D46C76"/>
    <w:rsid w:val="00E85D37"/>
    <w:rsid w:val="00F230AE"/>
    <w:rsid w:val="00F76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1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10B4"/>
    <w:rPr>
      <w:sz w:val="18"/>
      <w:szCs w:val="18"/>
    </w:rPr>
  </w:style>
  <w:style w:type="paragraph" w:styleId="a4">
    <w:name w:val="footer"/>
    <w:basedOn w:val="a"/>
    <w:link w:val="Char0"/>
    <w:uiPriority w:val="99"/>
    <w:semiHidden/>
    <w:unhideWhenUsed/>
    <w:rsid w:val="007610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10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173</Words>
  <Characters>992</Characters>
  <Application>Microsoft Office Word</Application>
  <DocSecurity>0</DocSecurity>
  <Lines>8</Lines>
  <Paragraphs>2</Paragraphs>
  <ScaleCrop>false</ScaleCrop>
  <Company>china</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2016-05-20T07:15:00Z</dcterms:created>
  <dcterms:modified xsi:type="dcterms:W3CDTF">2016-05-26T02:26:00Z</dcterms:modified>
</cp:coreProperties>
</file>